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left="-360" w:firstLine="0"/>
        <w:rPr>
          <w:rFonts w:ascii="Calibri" w:cs="Calibri" w:eastAsia="Calibri" w:hAnsi="Calibri"/>
          <w:u w:val="single"/>
        </w:rPr>
      </w:pPr>
      <w:r w:rsidDel="00000000" w:rsidR="00000000" w:rsidRPr="00000000">
        <w:rPr/>
        <w:drawing>
          <wp:inline distB="0" distT="0" distL="0" distR="0">
            <wp:extent cx="1097608" cy="38622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97608" cy="3862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80" w:lineRule="auto"/>
        <w:ind w:left="-360" w:firstLine="0"/>
        <w:rPr>
          <w:rFonts w:ascii="Calibri" w:cs="Calibri" w:eastAsia="Calibri" w:hAnsi="Calibri"/>
          <w:u w:val="single"/>
        </w:rPr>
      </w:pPr>
      <w:r w:rsidDel="00000000" w:rsidR="00000000" w:rsidRPr="00000000">
        <w:rPr>
          <w:rFonts w:ascii="Calibri" w:cs="Calibri" w:eastAsia="Calibri" w:hAnsi="Calibri"/>
          <w:u w:val="single"/>
        </w:rPr>
        <w:drawing>
          <wp:inline distB="114300" distT="114300" distL="114300" distR="114300">
            <wp:extent cx="1589088" cy="1589088"/>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589088" cy="15890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spacing w:before="80" w:lineRule="auto"/>
        <w:ind w:left="-360" w:firstLine="0"/>
        <w:rPr/>
      </w:pPr>
      <w:bookmarkStart w:colFirst="0" w:colLast="0" w:name="_heading=h.1rf2t0j5dssp" w:id="0"/>
      <w:bookmarkEnd w:id="0"/>
      <w:r w:rsidDel="00000000" w:rsidR="00000000" w:rsidRPr="00000000">
        <w:rPr>
          <w:rFonts w:ascii="Calibri" w:cs="Calibri" w:eastAsia="Calibri" w:hAnsi="Calibri"/>
          <w:u w:val="single"/>
        </w:rPr>
        <w:drawing>
          <wp:inline distB="114300" distT="114300" distL="114300" distR="114300">
            <wp:extent cx="2245283" cy="2245283"/>
            <wp:effectExtent b="0" l="0" r="0" t="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245283" cy="224528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rPr>
      </w:pPr>
      <w:bookmarkStart w:colFirst="0" w:colLast="0" w:name="_heading=h.8drbssa0r5pg" w:id="1"/>
      <w:bookmarkEnd w:id="1"/>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p w:rsidR="00000000" w:rsidDel="00000000" w:rsidP="00000000" w:rsidRDefault="00000000" w:rsidRPr="00000000" w14:paraId="00000005">
      <w:pPr>
        <w:spacing w:before="19" w:lineRule="auto"/>
        <w:ind w:left="-360"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4" w:before="12" w:line="259" w:lineRule="auto"/>
        <w:ind w:left="-360" w:right="101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This report aims to provide an assessment of a used laptop. The  purpose is to evaluate the condition of the device and provide potential buyers with detailed information regarding any  cosmetic imperfections.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6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 KEY HIGHLIGHTS</w:t>
      </w:r>
    </w:p>
    <w:p w:rsidR="00000000" w:rsidDel="00000000" w:rsidP="00000000" w:rsidRDefault="00000000" w:rsidRPr="00000000" w14:paraId="0000000A">
      <w:pPr>
        <w:ind w:left="-540" w:firstLine="0"/>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92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GENERAL EVALUTION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92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The THINKPAD X13 GEN 3 laptop has been carefully inspected to assess its condition accurately, while the device is generally in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92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excellent condition we have identified some observations which are detailed below.</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 EXTERIOR EXAMINATION</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drawing>
          <wp:inline distB="0" distT="0" distL="0" distR="0">
            <wp:extent cx="390525" cy="390525"/>
            <wp:effectExtent b="0" l="0" r="0" t="0"/>
            <wp:docPr descr="Exam Icon PNG Images, Vectors Free Download - Pngtree" id="4" name="image2.jpg"/>
            <a:graphic>
              <a:graphicData uri="http://schemas.openxmlformats.org/drawingml/2006/picture">
                <pic:pic>
                  <pic:nvPicPr>
                    <pic:cNvPr descr="Exam Icon PNG Images, Vectors Free Download - Pngtree" id="0" name="image2.jpg"/>
                    <pic:cNvPicPr preferRelativeResize="0"/>
                  </pic:nvPicPr>
                  <pic:blipFill>
                    <a:blip r:embed="rId10"/>
                    <a:srcRect b="0" l="0" r="0" t="0"/>
                    <a:stretch>
                      <a:fillRect/>
                    </a:stretch>
                  </pic:blipFill>
                  <pic:spPr>
                    <a:xfrm>
                      <a:off x="0" y="0"/>
                      <a:ext cx="39052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The top cover exhibits no scratches &amp; the sides of the palm rest are also clean.However slight wear and tear might be present.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Furthermore, the bottom panel remains clean and devoid of any scratches or marks, indicating minimal use or careful maintenance.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Overall, the rest of the device's exterior remains in excellent condition.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 INTERNAL ASSESSMENT</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The internal components of the laptop are in excellent condition. The keyboard functions perfectly, with all keys intact and showing no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signs of wear. Similarly, the touchpad operates smoothly and is free from any signs of wear or damage.The screen is immaculate, devoid of any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scratches, smudges, or blemishes, ensuring a clear and crisp display.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All ports and connectors have been thoroughly inspected and are in optimal working condition, guaranteeing reliable connectivity.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The </w:t>
      </w:r>
      <w:r w:rsidDel="00000000" w:rsidR="00000000" w:rsidRPr="00000000">
        <w:rPr>
          <w:rFonts w:ascii="Calibri" w:cs="Calibri" w:eastAsia="Calibri" w:hAnsi="Calibri"/>
          <w:b w:val="1"/>
          <w:bCs w:val="1"/>
          <w:i w:val="0"/>
          <w:iCs w:val="0"/>
          <w:smallCaps w:val="0"/>
          <w:strike w:val="0"/>
          <w:color w:val="0d0d0d"/>
          <w:sz w:val="18"/>
          <w:szCs w:val="18"/>
          <w:highlight w:val="white"/>
          <w:u w:val="none"/>
          <w:vertAlign w:val="baseline"/>
          <w:rtl w:val="0"/>
        </w:rPr>
        <w:t xml:space="preserve">battery's health 94%</w:t>
      </w: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is also robust, maintaining its capacity effectively for prolonged usage.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CONCLUSION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The THINKPAD X13 GEN 3 laptop is in excellent overall condition. Despite these minor imperfections, the device remains fully functional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and ready for use.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366091"/>
          <w:sz w:val="18"/>
          <w:szCs w:val="18"/>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RECOMENDATIONS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We recommend the THINKPAD X13 GEN 3 laptop for individuals who prioritize performance over minor cosmetic blemishes.With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0" w:firstLine="0"/>
        <w:jc w:val="left"/>
        <w:rPr>
          <w:rFonts w:ascii="Calibri" w:cs="Calibri" w:eastAsia="Calibri" w:hAnsi="Calibri"/>
          <w:b w:val="0"/>
          <w:bCs w:val="0"/>
          <w:i w:val="0"/>
          <w:iCs w:val="0"/>
          <w:smallCaps w:val="0"/>
          <w:strike w:val="0"/>
          <w:color w:val="0d0d0d"/>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d0d0d"/>
          <w:sz w:val="18"/>
          <w:szCs w:val="18"/>
          <w:highlight w:val="white"/>
          <w:u w:val="none"/>
          <w:vertAlign w:val="baseline"/>
          <w:rtl w:val="0"/>
        </w:rPr>
        <w:t xml:space="preserve"> its robust specifications and reliable performance, this laptop offers exceptional value for users needing a powerful computing solution.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7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1"/>
          <w:bCs w:val="1"/>
          <w:i w:val="0"/>
          <w:iCs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2"/>
          <w:szCs w:val="22"/>
          <w:u w:val="none"/>
          <w:shd w:fill="auto" w:val="clear"/>
          <w:vertAlign w:val="baseline"/>
          <w:rtl w:val="0"/>
        </w:rPr>
        <w:t xml:space="preserve">DISCLAIMER</w:t>
      </w:r>
    </w:p>
    <w:p w:rsidR="00000000" w:rsidDel="00000000" w:rsidP="00000000" w:rsidRDefault="00000000" w:rsidRPr="00000000" w14:paraId="00000024">
      <w:pPr>
        <w:tabs>
          <w:tab w:val="left" w:leader="none" w:pos="9429"/>
        </w:tabs>
        <w:spacing w:line="276" w:lineRule="auto"/>
        <w:ind w:left="-360" w:right="1391" w:firstLine="0"/>
        <w:rPr>
          <w:rFonts w:ascii="Calibri" w:cs="Calibri" w:eastAsia="Calibri" w:hAnsi="Calibri"/>
          <w:color w:val="366091"/>
          <w:sz w:val="18"/>
          <w:szCs w:val="18"/>
          <w:highlight w:val="white"/>
        </w:rPr>
      </w:pPr>
      <w:r w:rsidDel="00000000" w:rsidR="00000000" w:rsidRPr="00000000">
        <w:rPr>
          <w:rFonts w:ascii="Calibri" w:cs="Calibri" w:eastAsia="Calibri" w:hAnsi="Calibri"/>
          <w:color w:val="0d0d0d"/>
          <w:sz w:val="18"/>
          <w:szCs w:val="18"/>
          <w:highlight w:val="white"/>
          <w:rtl w:val="0"/>
        </w:rPr>
        <w:t xml:space="preserve">This inspection report is based on a comprehensive visual examination conducted by our certified technicians. While every effort has been made to provide an accurate assessment, individual perspectives can vary. Hence prospective buyers are encouraged to conduct their own inspection or request additional information to ensure complete satisfaction with their purchase decision</w:t>
      </w:r>
      <w:r w:rsidDel="00000000" w:rsidR="00000000" w:rsidRPr="00000000">
        <w:rPr>
          <w:rFonts w:ascii="Calibri" w:cs="Calibri" w:eastAsia="Calibri" w:hAnsi="Calibri"/>
          <w:color w:val="366091"/>
          <w:sz w:val="18"/>
          <w:szCs w:val="18"/>
          <w:highlight w:val="white"/>
          <w:rtl w:val="0"/>
        </w:rPr>
        <w:t xml:space="preserve">.</w:t>
      </w:r>
    </w:p>
    <w:sectPr>
      <w:pgSz w:h="15840" w:w="12240" w:orient="portrait"/>
      <w:pgMar w:bottom="280" w:top="450" w:left="1300" w:right="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mbria"/>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4" w:lineRule="auto"/>
      <w:ind w:left="140"/>
    </w:pPr>
    <w:rPr>
      <w:rFonts w:ascii="Arial" w:cs="Arial" w:eastAsia="Arial" w:hAnsi="Arial"/>
      <w:b w:val="1"/>
      <w:bCs w:val="1"/>
    </w:rPr>
  </w:style>
  <w:style w:type="paragraph" w:styleId="Heading2">
    <w:name w:val="heading 2"/>
    <w:basedOn w:val="Normal"/>
    <w:next w:val="Normal"/>
    <w:pPr>
      <w:spacing w:before="1" w:lineRule="auto"/>
      <w:ind w:left="217" w:right="1390"/>
      <w:jc w:val="center"/>
    </w:pPr>
    <w:rPr>
      <w:rFonts w:ascii="Trebuchet MS" w:cs="Trebuchet MS" w:eastAsia="Trebuchet MS" w:hAnsi="Trebuchet MS"/>
      <w:b w:val="1"/>
      <w:bCs w:val="1"/>
      <w:sz w:val="20"/>
      <w:szCs w:val="20"/>
    </w:rPr>
  </w:style>
  <w:style w:type="paragraph" w:styleId="Heading3">
    <w:name w:val="heading 3"/>
    <w:basedOn w:val="Normal"/>
    <w:next w:val="Normal"/>
    <w:pPr>
      <w:ind w:left="217"/>
    </w:pPr>
    <w:rPr>
      <w:rFonts w:ascii="Trebuchet MS" w:cs="Trebuchet MS" w:eastAsia="Trebuchet MS" w:hAnsi="Trebuchet MS"/>
      <w:sz w:val="20"/>
      <w:szCs w:val="20"/>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A25ZCOVaaHjtS5AsjfDVENROg==">CgMxLjAyDmguMXJmMnQwajVkc3NwMg5oLjhkcmJzc2EwcjVwZzgAciExd2dDeHAyRnFqdUNHWUxnM0Q4aEF1YTZwd1ZFT2ZzcWw=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2024-04-03T00:00:00Z</vt:lpwstr>
  </property>
  <property fmtid="{D5CDD505-2E9C-101B-9397-08002B2CF9AE}" pid="3" name="Creator">
    <vt:lpwstr>Microsoft® Word 2019</vt:lpwstr>
  </property>
  <property fmtid="{D5CDD505-2E9C-101B-9397-08002B2CF9AE}" pid="4" name="LastSaved">
    <vt:lpwstr>2024-04-23T00:00:00Z</vt:lpwstr>
  </property>
  <property fmtid="{D5CDD505-2E9C-101B-9397-08002B2CF9AE}" pid="5" name="GrammarlyDocumentId">
    <vt:lpwstr>b237885f467d878c554c370b3996af60dbb4ad77b2d429df3b018309131e05b7</vt:lpwstr>
  </property>
</Properties>
</file>